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9A1" w:rsidRPr="00155967" w:rsidRDefault="00F25CE3" w:rsidP="00155967">
      <w:pPr>
        <w:jc w:val="both"/>
        <w:rPr>
          <w:rFonts w:ascii="Times New Roman" w:hAnsi="Times New Roman" w:cs="Times New Roman"/>
          <w:sz w:val="24"/>
          <w:szCs w:val="24"/>
          <w:lang w:val="lt-LT"/>
        </w:rPr>
      </w:pPr>
      <w:proofErr w:type="spellStart"/>
      <w:r w:rsidRPr="00155967">
        <w:rPr>
          <w:rFonts w:ascii="Times New Roman" w:hAnsi="Times New Roman" w:cs="Times New Roman"/>
          <w:sz w:val="24"/>
          <w:szCs w:val="24"/>
        </w:rPr>
        <w:t>Mieli</w:t>
      </w:r>
      <w:proofErr w:type="spellEnd"/>
      <w:r w:rsidRPr="00155967">
        <w:rPr>
          <w:rFonts w:ascii="Times New Roman" w:hAnsi="Times New Roman" w:cs="Times New Roman"/>
          <w:sz w:val="24"/>
          <w:szCs w:val="24"/>
        </w:rPr>
        <w:t xml:space="preserve"> T</w:t>
      </w:r>
      <w:proofErr w:type="spellStart"/>
      <w:r w:rsidRPr="00155967">
        <w:rPr>
          <w:rFonts w:ascii="Times New Roman" w:hAnsi="Times New Roman" w:cs="Times New Roman"/>
          <w:sz w:val="24"/>
          <w:szCs w:val="24"/>
          <w:lang w:val="lt-LT"/>
        </w:rPr>
        <w:t>ėveliai</w:t>
      </w:r>
      <w:proofErr w:type="spellEnd"/>
      <w:r w:rsidRPr="00155967">
        <w:rPr>
          <w:rFonts w:ascii="Times New Roman" w:hAnsi="Times New Roman" w:cs="Times New Roman"/>
          <w:sz w:val="24"/>
          <w:szCs w:val="24"/>
          <w:lang w:val="lt-LT"/>
        </w:rPr>
        <w:t>,</w:t>
      </w:r>
    </w:p>
    <w:p w:rsidR="00F25CE3" w:rsidRPr="00155967" w:rsidRDefault="00F25CE3" w:rsidP="00155967">
      <w:pPr>
        <w:ind w:firstLine="720"/>
        <w:jc w:val="both"/>
        <w:rPr>
          <w:rFonts w:ascii="Times New Roman" w:hAnsi="Times New Roman" w:cs="Times New Roman"/>
          <w:sz w:val="24"/>
          <w:szCs w:val="24"/>
          <w:lang w:val="lt-LT"/>
        </w:rPr>
      </w:pPr>
      <w:r w:rsidRPr="00155967">
        <w:rPr>
          <w:rFonts w:ascii="Times New Roman" w:hAnsi="Times New Roman" w:cs="Times New Roman"/>
          <w:sz w:val="24"/>
          <w:szCs w:val="24"/>
          <w:lang w:val="lt-LT"/>
        </w:rPr>
        <w:t>Rašau Jums, norėdama pasidalinti patirtimi pratinant savo, dar pusantrų metukų neturinčių, dukrytę prie darželio. Ji nuo pat pirmos dienos darželyje jautėsi puikiai ir iki šiol mes jį su malonumu lankome. Įdomu, kaip man tai pavyko? Kodėl nebuvo ašarų? Tuomet skaitykite toliau.</w:t>
      </w:r>
    </w:p>
    <w:p w:rsidR="00F25CE3" w:rsidRPr="00155967" w:rsidRDefault="00F25CE3" w:rsidP="00155967">
      <w:pPr>
        <w:ind w:firstLine="720"/>
        <w:jc w:val="both"/>
        <w:rPr>
          <w:rFonts w:ascii="Times New Roman" w:hAnsi="Times New Roman" w:cs="Times New Roman"/>
          <w:sz w:val="24"/>
          <w:szCs w:val="24"/>
          <w:lang w:val="lt-LT"/>
        </w:rPr>
      </w:pPr>
      <w:r w:rsidRPr="00155967">
        <w:rPr>
          <w:rFonts w:ascii="Times New Roman" w:hAnsi="Times New Roman" w:cs="Times New Roman"/>
          <w:sz w:val="24"/>
          <w:szCs w:val="24"/>
          <w:lang w:val="lt-LT"/>
        </w:rPr>
        <w:t>Taigi sėkmingai darželio lankymo pradžiai reikės:</w:t>
      </w:r>
    </w:p>
    <w:p w:rsidR="00F25CE3" w:rsidRPr="00155967" w:rsidRDefault="00F25CE3" w:rsidP="00155967">
      <w:pPr>
        <w:ind w:firstLine="720"/>
        <w:jc w:val="both"/>
        <w:rPr>
          <w:rFonts w:ascii="Times New Roman" w:hAnsi="Times New Roman" w:cs="Times New Roman"/>
          <w:sz w:val="24"/>
          <w:szCs w:val="24"/>
          <w:lang w:val="lt-LT"/>
        </w:rPr>
      </w:pPr>
      <w:r w:rsidRPr="00155967">
        <w:rPr>
          <w:rFonts w:ascii="Times New Roman" w:hAnsi="Times New Roman" w:cs="Times New Roman"/>
          <w:sz w:val="24"/>
          <w:szCs w:val="24"/>
          <w:lang w:val="lt-LT"/>
        </w:rPr>
        <w:t>1. Nuteikti save teigiamai;</w:t>
      </w:r>
    </w:p>
    <w:p w:rsidR="00F25CE3" w:rsidRPr="00155967" w:rsidRDefault="00F25CE3" w:rsidP="00155967">
      <w:pPr>
        <w:ind w:firstLine="720"/>
        <w:jc w:val="both"/>
        <w:rPr>
          <w:rFonts w:ascii="Times New Roman" w:hAnsi="Times New Roman" w:cs="Times New Roman"/>
          <w:sz w:val="24"/>
          <w:szCs w:val="24"/>
          <w:lang w:val="lt-LT"/>
        </w:rPr>
      </w:pPr>
      <w:r w:rsidRPr="00155967">
        <w:rPr>
          <w:rFonts w:ascii="Times New Roman" w:hAnsi="Times New Roman" w:cs="Times New Roman"/>
          <w:sz w:val="24"/>
          <w:szCs w:val="24"/>
          <w:lang w:val="lt-LT"/>
        </w:rPr>
        <w:t>2. Nuteikti teigiamai vaiką;</w:t>
      </w:r>
    </w:p>
    <w:p w:rsidR="00F25CE3" w:rsidRPr="00155967" w:rsidRDefault="008D6BB7" w:rsidP="00155967">
      <w:pPr>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  Nut</w:t>
      </w:r>
      <w:r w:rsidR="00F25CE3" w:rsidRPr="00155967">
        <w:rPr>
          <w:rFonts w:ascii="Times New Roman" w:hAnsi="Times New Roman" w:cs="Times New Roman"/>
          <w:sz w:val="24"/>
          <w:szCs w:val="24"/>
          <w:lang w:val="lt-LT"/>
        </w:rPr>
        <w:t>eikti save teigiamai, tai reiškia suprasti ir įtikinsi save, kad darželis</w:t>
      </w:r>
      <w:r w:rsidR="0072459F" w:rsidRPr="00155967">
        <w:rPr>
          <w:rFonts w:ascii="Times New Roman" w:hAnsi="Times New Roman" w:cs="Times New Roman"/>
          <w:sz w:val="24"/>
          <w:szCs w:val="24"/>
          <w:lang w:val="lt-LT"/>
        </w:rPr>
        <w:t xml:space="preserve"> yra puiki vieta</w:t>
      </w:r>
      <w:r w:rsidR="0072459F" w:rsidRPr="00155967">
        <w:rPr>
          <w:rFonts w:ascii="Times New Roman" w:hAnsi="Times New Roman" w:cs="Times New Roman"/>
          <w:sz w:val="24"/>
          <w:szCs w:val="24"/>
        </w:rPr>
        <w:t>!</w:t>
      </w:r>
      <w:r w:rsidR="0072459F" w:rsidRPr="00155967">
        <w:rPr>
          <w:rFonts w:ascii="Times New Roman" w:hAnsi="Times New Roman" w:cs="Times New Roman"/>
          <w:sz w:val="24"/>
          <w:szCs w:val="24"/>
          <w:lang w:val="lt-LT"/>
        </w:rPr>
        <w:t xml:space="preserve"> Jūs, mieli tėveliai, esate surišti su savo vaikais emociškai </w:t>
      </w:r>
      <w:proofErr w:type="spellStart"/>
      <w:r w:rsidR="0072459F" w:rsidRPr="00155967">
        <w:rPr>
          <w:rFonts w:ascii="Times New Roman" w:hAnsi="Times New Roman" w:cs="Times New Roman"/>
          <w:sz w:val="24"/>
          <w:szCs w:val="24"/>
          <w:lang w:val="lt-LT"/>
        </w:rPr>
        <w:t>t.y</w:t>
      </w:r>
      <w:proofErr w:type="spellEnd"/>
      <w:r w:rsidR="0072459F" w:rsidRPr="00155967">
        <w:rPr>
          <w:rFonts w:ascii="Times New Roman" w:hAnsi="Times New Roman" w:cs="Times New Roman"/>
          <w:sz w:val="24"/>
          <w:szCs w:val="24"/>
          <w:lang w:val="lt-LT"/>
        </w:rPr>
        <w:t xml:space="preserve"> vaikutis jaučia, jei Jūs jaudinatės ar džiaugiatės. Taigi jei jūs liūdėsite palikti vaiką darželyje</w:t>
      </w:r>
      <w:r w:rsidR="00C2183C" w:rsidRPr="00155967">
        <w:rPr>
          <w:rFonts w:ascii="Times New Roman" w:hAnsi="Times New Roman" w:cs="Times New Roman"/>
          <w:sz w:val="24"/>
          <w:szCs w:val="24"/>
          <w:lang w:val="lt-LT"/>
        </w:rPr>
        <w:t>, jis liūdės ten pasilikdamas. O juk darželis – p</w:t>
      </w:r>
      <w:r>
        <w:rPr>
          <w:rFonts w:ascii="Times New Roman" w:hAnsi="Times New Roman" w:cs="Times New Roman"/>
          <w:sz w:val="24"/>
          <w:szCs w:val="24"/>
          <w:lang w:val="lt-LT"/>
        </w:rPr>
        <w:t>u</w:t>
      </w:r>
      <w:r w:rsidR="00C2183C" w:rsidRPr="00155967">
        <w:rPr>
          <w:rFonts w:ascii="Times New Roman" w:hAnsi="Times New Roman" w:cs="Times New Roman"/>
          <w:sz w:val="24"/>
          <w:szCs w:val="24"/>
          <w:lang w:val="lt-LT"/>
        </w:rPr>
        <w:t>iki vieta visapusiškam vaiko lavinimui. Čia jis išmoks būti savarankiškas, čia jis sutiks daug naujų žmonių. Dar daugiau, čia jis mokysis bendrauti su bendraamžiais. Čia jūsų brangiausias turtas patirs daug naujo ir pasisems žinių, būtinų ateičiai. Čia bus lavinami jo piešimo, dainavimo ir judesio įgūdžiai. O jūs</w:t>
      </w:r>
      <w:r>
        <w:rPr>
          <w:rFonts w:ascii="Times New Roman" w:hAnsi="Times New Roman" w:cs="Times New Roman"/>
          <w:sz w:val="24"/>
          <w:szCs w:val="24"/>
          <w:lang w:val="lt-LT"/>
        </w:rPr>
        <w:t>ų vaikas išmoks naujų žaidimų ir</w:t>
      </w:r>
      <w:r w:rsidR="00C2183C" w:rsidRPr="00155967">
        <w:rPr>
          <w:rFonts w:ascii="Times New Roman" w:hAnsi="Times New Roman" w:cs="Times New Roman"/>
          <w:sz w:val="24"/>
          <w:szCs w:val="24"/>
          <w:lang w:val="lt-LT"/>
        </w:rPr>
        <w:t xml:space="preserve"> išgirs įdomių pasakų. Galėčiau vardinti ir vardinti darželio </w:t>
      </w:r>
      <w:proofErr w:type="spellStart"/>
      <w:r w:rsidR="00C2183C" w:rsidRPr="00155967">
        <w:rPr>
          <w:rFonts w:ascii="Times New Roman" w:hAnsi="Times New Roman" w:cs="Times New Roman"/>
          <w:sz w:val="24"/>
          <w:szCs w:val="24"/>
          <w:lang w:val="lt-LT"/>
        </w:rPr>
        <w:t>privalumus</w:t>
      </w:r>
      <w:proofErr w:type="spellEnd"/>
      <w:r w:rsidR="00C2183C" w:rsidRPr="00155967">
        <w:rPr>
          <w:rFonts w:ascii="Times New Roman" w:hAnsi="Times New Roman" w:cs="Times New Roman"/>
          <w:sz w:val="24"/>
          <w:szCs w:val="24"/>
          <w:lang w:val="lt-LT"/>
        </w:rPr>
        <w:t>, tačiau paliksiu vietos Jūsų fantazijai, juk tai Jūs turite atrasti pliusų ugdymo įstaigoje, į kurią vesite savo vaiką. Tačiau žinokite, - tik teigiamai nusiteikę, teigiamai nuteiksite ir savo atžalą, jokios dirbtinės šypsenos nepadės, jei sieloje graušitės palikdami vaiką. Patikėkite, darželis – būtinas etapas vaiko gyvenime. Jei netikite dabar</w:t>
      </w:r>
      <w:r w:rsidR="00E22749" w:rsidRPr="00155967">
        <w:rPr>
          <w:rFonts w:ascii="Times New Roman" w:hAnsi="Times New Roman" w:cs="Times New Roman"/>
          <w:sz w:val="24"/>
          <w:szCs w:val="24"/>
          <w:lang w:val="lt-LT"/>
        </w:rPr>
        <w:t>, patikėsite per pirmąjį Jūsų vaiko pasirodymą darželio renginyje. Kai pasipuošęs Jūsų mažylis, sušoks, sugros ar sudainuos Jums ir visiems susirinkusiems svečiams;</w:t>
      </w:r>
    </w:p>
    <w:p w:rsidR="00E22749" w:rsidRPr="00155967" w:rsidRDefault="00E22749" w:rsidP="00155967">
      <w:pPr>
        <w:ind w:firstLine="720"/>
        <w:jc w:val="both"/>
        <w:rPr>
          <w:rFonts w:ascii="Times New Roman" w:hAnsi="Times New Roman" w:cs="Times New Roman"/>
          <w:sz w:val="24"/>
          <w:szCs w:val="24"/>
          <w:lang w:val="lt-LT"/>
        </w:rPr>
      </w:pPr>
      <w:r w:rsidRPr="00155967">
        <w:rPr>
          <w:rFonts w:ascii="Times New Roman" w:hAnsi="Times New Roman" w:cs="Times New Roman"/>
          <w:sz w:val="24"/>
          <w:szCs w:val="24"/>
          <w:lang w:val="lt-LT"/>
        </w:rPr>
        <w:t>2.</w:t>
      </w:r>
      <w:r w:rsidR="00387A09" w:rsidRPr="00155967">
        <w:rPr>
          <w:rFonts w:ascii="Times New Roman" w:hAnsi="Times New Roman" w:cs="Times New Roman"/>
          <w:sz w:val="24"/>
          <w:szCs w:val="24"/>
          <w:lang w:val="lt-LT"/>
        </w:rPr>
        <w:t xml:space="preserve"> Nuteikti teigiamai vaiką, tai reiškia mėnesį, o dar geriau – kelis mėnesius, prieš vedant vaiką į darželį, pratinti jį prie aplinkos, žmonių. Siekiamas rezultatas, - kad vaikas priprastų būti su kitais žmonėmis ir suprastų, kad Jūs, palikę jį, vis</w:t>
      </w:r>
      <w:r w:rsidR="00155967">
        <w:rPr>
          <w:rFonts w:ascii="Times New Roman" w:hAnsi="Times New Roman" w:cs="Times New Roman"/>
          <w:sz w:val="24"/>
          <w:szCs w:val="24"/>
          <w:lang w:val="lt-LT"/>
        </w:rPr>
        <w:t xml:space="preserve"> </w:t>
      </w:r>
      <w:r w:rsidR="00387A09" w:rsidRPr="00155967">
        <w:rPr>
          <w:rFonts w:ascii="Times New Roman" w:hAnsi="Times New Roman" w:cs="Times New Roman"/>
          <w:sz w:val="24"/>
          <w:szCs w:val="24"/>
          <w:lang w:val="lt-LT"/>
        </w:rPr>
        <w:t>tiek grįšite. Palikti vaiką su seneliais, tetomis ar drauge, valandai dviem ar pusei dienos reikėtų bent kelis kartus per savaitę. (Nepamirškite savo emocines būkles, palikite vaiką su džiaugsmu. Tikėkite, kad jam bus smagu pakeisti aplinką). Na, o tą dieną</w:t>
      </w:r>
      <w:r w:rsidR="001C56B2" w:rsidRPr="00155967">
        <w:rPr>
          <w:rFonts w:ascii="Times New Roman" w:hAnsi="Times New Roman" w:cs="Times New Roman"/>
          <w:sz w:val="24"/>
          <w:szCs w:val="24"/>
          <w:lang w:val="lt-LT"/>
        </w:rPr>
        <w:t xml:space="preserve"> kai  važiuosite į darželį, papasakokite, kaip ten buvo smagu ir įdomu. Atvažiavę džiaugsmingai sušukite ir pasakykite: ,,Valio</w:t>
      </w:r>
      <w:r w:rsidR="001C56B2" w:rsidRPr="00155967">
        <w:rPr>
          <w:rFonts w:ascii="Times New Roman" w:hAnsi="Times New Roman" w:cs="Times New Roman"/>
          <w:sz w:val="24"/>
          <w:szCs w:val="24"/>
        </w:rPr>
        <w:t>! Dar</w:t>
      </w:r>
      <w:proofErr w:type="spellStart"/>
      <w:r w:rsidR="001C56B2" w:rsidRPr="00155967">
        <w:rPr>
          <w:rFonts w:ascii="Times New Roman" w:hAnsi="Times New Roman" w:cs="Times New Roman"/>
          <w:sz w:val="24"/>
          <w:szCs w:val="24"/>
          <w:lang w:val="lt-LT"/>
        </w:rPr>
        <w:t>želis</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Taip</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džiaukitės</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kasdien</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Nuvedę</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vaiką</w:t>
      </w:r>
      <w:proofErr w:type="spellEnd"/>
      <w:r w:rsidR="001C56B2" w:rsidRPr="00155967">
        <w:rPr>
          <w:rFonts w:ascii="Times New Roman" w:hAnsi="Times New Roman" w:cs="Times New Roman"/>
          <w:sz w:val="24"/>
          <w:szCs w:val="24"/>
        </w:rPr>
        <w:t xml:space="preserve"> į </w:t>
      </w:r>
      <w:proofErr w:type="spellStart"/>
      <w:r w:rsidR="001C56B2" w:rsidRPr="00155967">
        <w:rPr>
          <w:rFonts w:ascii="Times New Roman" w:hAnsi="Times New Roman" w:cs="Times New Roman"/>
          <w:sz w:val="24"/>
          <w:szCs w:val="24"/>
        </w:rPr>
        <w:t>grupę</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elkitės</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taip</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Lyg</w:t>
      </w:r>
      <w:proofErr w:type="spellEnd"/>
      <w:r w:rsidR="001C56B2" w:rsidRPr="00155967">
        <w:rPr>
          <w:rFonts w:ascii="Times New Roman" w:hAnsi="Times New Roman" w:cs="Times New Roman"/>
          <w:sz w:val="24"/>
          <w:szCs w:val="24"/>
        </w:rPr>
        <w:t xml:space="preserve"> tai </w:t>
      </w:r>
      <w:proofErr w:type="spellStart"/>
      <w:r w:rsidR="001C56B2" w:rsidRPr="00155967">
        <w:rPr>
          <w:rFonts w:ascii="Times New Roman" w:hAnsi="Times New Roman" w:cs="Times New Roman"/>
          <w:sz w:val="24"/>
          <w:szCs w:val="24"/>
        </w:rPr>
        <w:t>būtų</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eilinis</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vaikučio</w:t>
      </w:r>
      <w:proofErr w:type="spellEnd"/>
      <w:r w:rsidR="001C56B2" w:rsidRPr="00155967">
        <w:rPr>
          <w:rFonts w:ascii="Times New Roman" w:hAnsi="Times New Roman" w:cs="Times New Roman"/>
          <w:sz w:val="24"/>
          <w:szCs w:val="24"/>
        </w:rPr>
        <w:t xml:space="preserve"> </w:t>
      </w:r>
      <w:proofErr w:type="spellStart"/>
      <w:r w:rsidR="001C56B2" w:rsidRPr="00155967">
        <w:rPr>
          <w:rFonts w:ascii="Times New Roman" w:hAnsi="Times New Roman" w:cs="Times New Roman"/>
          <w:sz w:val="24"/>
          <w:szCs w:val="24"/>
        </w:rPr>
        <w:t>paliki</w:t>
      </w:r>
      <w:r w:rsidR="00155967" w:rsidRPr="00155967">
        <w:rPr>
          <w:rFonts w:ascii="Times New Roman" w:hAnsi="Times New Roman" w:cs="Times New Roman"/>
          <w:sz w:val="24"/>
          <w:szCs w:val="24"/>
        </w:rPr>
        <w:t>mas</w:t>
      </w:r>
      <w:proofErr w:type="spellEnd"/>
      <w:r w:rsidR="00155967" w:rsidRPr="00155967">
        <w:rPr>
          <w:rFonts w:ascii="Times New Roman" w:hAnsi="Times New Roman" w:cs="Times New Roman"/>
          <w:sz w:val="24"/>
          <w:szCs w:val="24"/>
        </w:rPr>
        <w:t xml:space="preserve"> pas </w:t>
      </w:r>
      <w:proofErr w:type="spellStart"/>
      <w:r w:rsidR="00155967" w:rsidRPr="00155967">
        <w:rPr>
          <w:rFonts w:ascii="Times New Roman" w:hAnsi="Times New Roman" w:cs="Times New Roman"/>
          <w:sz w:val="24"/>
          <w:szCs w:val="24"/>
        </w:rPr>
        <w:t>tetą</w:t>
      </w:r>
      <w:proofErr w:type="spellEnd"/>
      <w:r w:rsidR="00155967" w:rsidRPr="00155967">
        <w:rPr>
          <w:rFonts w:ascii="Times New Roman" w:hAnsi="Times New Roman" w:cs="Times New Roman"/>
          <w:sz w:val="24"/>
          <w:szCs w:val="24"/>
        </w:rPr>
        <w:t xml:space="preserve"> </w:t>
      </w:r>
      <w:proofErr w:type="spellStart"/>
      <w:r w:rsidR="00155967" w:rsidRPr="00155967">
        <w:rPr>
          <w:rFonts w:ascii="Times New Roman" w:hAnsi="Times New Roman" w:cs="Times New Roman"/>
          <w:sz w:val="24"/>
          <w:szCs w:val="24"/>
        </w:rPr>
        <w:t>ar</w:t>
      </w:r>
      <w:proofErr w:type="spellEnd"/>
      <w:r w:rsidR="00155967" w:rsidRPr="00155967">
        <w:rPr>
          <w:rFonts w:ascii="Times New Roman" w:hAnsi="Times New Roman" w:cs="Times New Roman"/>
          <w:sz w:val="24"/>
          <w:szCs w:val="24"/>
        </w:rPr>
        <w:t xml:space="preserve"> </w:t>
      </w:r>
      <w:proofErr w:type="spellStart"/>
      <w:r w:rsidR="00155967" w:rsidRPr="00155967">
        <w:rPr>
          <w:rFonts w:ascii="Times New Roman" w:hAnsi="Times New Roman" w:cs="Times New Roman"/>
          <w:sz w:val="24"/>
          <w:szCs w:val="24"/>
        </w:rPr>
        <w:t>močiutę</w:t>
      </w:r>
      <w:proofErr w:type="spellEnd"/>
      <w:r w:rsidR="00155967" w:rsidRPr="00155967">
        <w:rPr>
          <w:rFonts w:ascii="Times New Roman" w:hAnsi="Times New Roman" w:cs="Times New Roman"/>
          <w:sz w:val="24"/>
          <w:szCs w:val="24"/>
        </w:rPr>
        <w:t xml:space="preserve">. </w:t>
      </w:r>
      <w:proofErr w:type="spellStart"/>
      <w:r w:rsidR="00155967" w:rsidRPr="00155967">
        <w:rPr>
          <w:rFonts w:ascii="Times New Roman" w:hAnsi="Times New Roman" w:cs="Times New Roman"/>
          <w:sz w:val="24"/>
          <w:szCs w:val="24"/>
        </w:rPr>
        <w:t>Pirmą</w:t>
      </w:r>
      <w:proofErr w:type="spellEnd"/>
      <w:r w:rsidR="00155967" w:rsidRPr="00155967">
        <w:rPr>
          <w:rFonts w:ascii="Times New Roman" w:hAnsi="Times New Roman" w:cs="Times New Roman"/>
          <w:sz w:val="24"/>
          <w:szCs w:val="24"/>
        </w:rPr>
        <w:t xml:space="preserve"> </w:t>
      </w:r>
      <w:proofErr w:type="spellStart"/>
      <w:proofErr w:type="gramStart"/>
      <w:r w:rsidR="00155967" w:rsidRPr="00155967">
        <w:rPr>
          <w:rFonts w:ascii="Times New Roman" w:hAnsi="Times New Roman" w:cs="Times New Roman"/>
          <w:sz w:val="24"/>
          <w:szCs w:val="24"/>
        </w:rPr>
        <w:t>dieną</w:t>
      </w:r>
      <w:proofErr w:type="spellEnd"/>
      <w:r w:rsidR="001C56B2" w:rsidRPr="00155967">
        <w:rPr>
          <w:rFonts w:ascii="Times New Roman" w:hAnsi="Times New Roman" w:cs="Times New Roman"/>
          <w:sz w:val="24"/>
          <w:szCs w:val="24"/>
          <w:lang w:val="lt-LT"/>
        </w:rPr>
        <w:t xml:space="preserve"> </w:t>
      </w:r>
      <w:r w:rsidR="00155967" w:rsidRPr="00155967">
        <w:rPr>
          <w:rFonts w:ascii="Times New Roman" w:hAnsi="Times New Roman" w:cs="Times New Roman"/>
          <w:sz w:val="24"/>
          <w:szCs w:val="24"/>
          <w:lang w:val="lt-LT"/>
        </w:rPr>
        <w:t xml:space="preserve"> palikite</w:t>
      </w:r>
      <w:proofErr w:type="gramEnd"/>
      <w:r w:rsidR="00155967" w:rsidRPr="00155967">
        <w:rPr>
          <w:rFonts w:ascii="Times New Roman" w:hAnsi="Times New Roman" w:cs="Times New Roman"/>
          <w:sz w:val="24"/>
          <w:szCs w:val="24"/>
          <w:lang w:val="lt-LT"/>
        </w:rPr>
        <w:t xml:space="preserve"> tik </w:t>
      </w:r>
      <w:r w:rsidR="008D6BB7">
        <w:rPr>
          <w:rFonts w:ascii="Times New Roman" w:hAnsi="Times New Roman" w:cs="Times New Roman"/>
          <w:sz w:val="24"/>
          <w:szCs w:val="24"/>
          <w:lang w:val="lt-LT"/>
        </w:rPr>
        <w:t>valandėlei ar dviem ir diena po</w:t>
      </w:r>
      <w:r w:rsidR="00155967" w:rsidRPr="00155967">
        <w:rPr>
          <w:rFonts w:ascii="Times New Roman" w:hAnsi="Times New Roman" w:cs="Times New Roman"/>
          <w:sz w:val="24"/>
          <w:szCs w:val="24"/>
          <w:lang w:val="lt-LT"/>
        </w:rPr>
        <w:t xml:space="preserve"> dienos laiką ilginkite (čia Jums patars auklėtojos). Jūsų vaikas pilnai pripras prie darželio ir galės pasilikti ten visą dieną ne anksčiau nei po dviejų savaičių, tad atsižvelkite į tai, jei l</w:t>
      </w:r>
      <w:r w:rsidR="008D6BB7">
        <w:rPr>
          <w:rFonts w:ascii="Times New Roman" w:hAnsi="Times New Roman" w:cs="Times New Roman"/>
          <w:sz w:val="24"/>
          <w:szCs w:val="24"/>
          <w:lang w:val="lt-LT"/>
        </w:rPr>
        <w:t xml:space="preserve">eidžiate vaiką į darželį, matyt, netrukus Jums reikės </w:t>
      </w:r>
      <w:r w:rsidR="00155967" w:rsidRPr="00155967">
        <w:rPr>
          <w:rFonts w:ascii="Times New Roman" w:hAnsi="Times New Roman" w:cs="Times New Roman"/>
          <w:sz w:val="24"/>
          <w:szCs w:val="24"/>
          <w:lang w:val="lt-LT"/>
        </w:rPr>
        <w:t>grįžti į darbą.</w:t>
      </w:r>
    </w:p>
    <w:p w:rsidR="00155967" w:rsidRPr="00155967" w:rsidRDefault="00155967" w:rsidP="00155967">
      <w:pPr>
        <w:ind w:firstLine="720"/>
        <w:jc w:val="both"/>
        <w:rPr>
          <w:rFonts w:ascii="Times New Roman" w:hAnsi="Times New Roman" w:cs="Times New Roman"/>
          <w:sz w:val="24"/>
          <w:szCs w:val="24"/>
          <w:lang w:val="lt-LT"/>
        </w:rPr>
      </w:pPr>
      <w:r w:rsidRPr="00155967">
        <w:rPr>
          <w:rFonts w:ascii="Times New Roman" w:hAnsi="Times New Roman" w:cs="Times New Roman"/>
          <w:sz w:val="24"/>
          <w:szCs w:val="24"/>
          <w:lang w:val="lt-LT"/>
        </w:rPr>
        <w:t xml:space="preserve">Darželio </w:t>
      </w:r>
      <w:proofErr w:type="spellStart"/>
      <w:r w:rsidRPr="00155967">
        <w:rPr>
          <w:rFonts w:ascii="Times New Roman" w:hAnsi="Times New Roman" w:cs="Times New Roman"/>
          <w:sz w:val="24"/>
          <w:szCs w:val="24"/>
          <w:lang w:val="lt-LT"/>
        </w:rPr>
        <w:t>blogyvė</w:t>
      </w:r>
      <w:proofErr w:type="spellEnd"/>
      <w:r w:rsidRPr="00155967">
        <w:rPr>
          <w:rFonts w:ascii="Times New Roman" w:hAnsi="Times New Roman" w:cs="Times New Roman"/>
          <w:sz w:val="24"/>
          <w:szCs w:val="24"/>
          <w:lang w:val="lt-LT"/>
        </w:rPr>
        <w:t xml:space="preserve"> – liga. Nusiteikite, kad Jūsų vaikas sirgs, tačiau tai nėra labai blogai. Vaikas turi persirgti, kad įgytų imunitetą. Neturės galimybės persirgti būdamas darželinio amžiaus, sirgs mokykloje. O mes nenorime, kad praleistų p</w:t>
      </w:r>
      <w:r w:rsidR="008D6BB7">
        <w:rPr>
          <w:rFonts w:ascii="Times New Roman" w:hAnsi="Times New Roman" w:cs="Times New Roman"/>
          <w:sz w:val="24"/>
          <w:szCs w:val="24"/>
          <w:lang w:val="lt-LT"/>
        </w:rPr>
        <w:t>amokas, tiesa? Taigi, priimkite</w:t>
      </w:r>
      <w:r w:rsidRPr="00155967">
        <w:rPr>
          <w:rFonts w:ascii="Times New Roman" w:hAnsi="Times New Roman" w:cs="Times New Roman"/>
          <w:sz w:val="24"/>
          <w:szCs w:val="24"/>
          <w:lang w:val="lt-LT"/>
        </w:rPr>
        <w:t>, kaip neišvengiamą ir būtiną dalyką, ir tuomet pamatysite kaip palengvės. Juk dažniausia nutinka tai, ko labiausiai bijai. Galbūt, jei nebijosite ligų, jos ir nepuls? Na, jų vis vien visiškai išvengti nepavyks, tačiau jos tikrai bus rečiau ir pareis lengviau, nei bijant ir jaudintis.</w:t>
      </w:r>
    </w:p>
    <w:p w:rsidR="00155967" w:rsidRPr="00155967" w:rsidRDefault="00155967" w:rsidP="00155967">
      <w:pPr>
        <w:jc w:val="both"/>
        <w:rPr>
          <w:rFonts w:ascii="Times New Roman" w:hAnsi="Times New Roman" w:cs="Times New Roman"/>
          <w:sz w:val="24"/>
          <w:szCs w:val="24"/>
        </w:rPr>
      </w:pPr>
      <w:r w:rsidRPr="00155967">
        <w:rPr>
          <w:rFonts w:ascii="Times New Roman" w:hAnsi="Times New Roman" w:cs="Times New Roman"/>
          <w:sz w:val="24"/>
          <w:szCs w:val="24"/>
          <w:lang w:val="lt-LT"/>
        </w:rPr>
        <w:t>Na štai</w:t>
      </w:r>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Viskas</w:t>
      </w:r>
      <w:proofErr w:type="spellEnd"/>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taip</w:t>
      </w:r>
      <w:proofErr w:type="spellEnd"/>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papras</w:t>
      </w:r>
      <w:r w:rsidR="008D6BB7">
        <w:rPr>
          <w:rFonts w:ascii="Times New Roman" w:hAnsi="Times New Roman" w:cs="Times New Roman"/>
          <w:sz w:val="24"/>
          <w:szCs w:val="24"/>
        </w:rPr>
        <w:t>ta</w:t>
      </w:r>
      <w:proofErr w:type="spellEnd"/>
      <w:r w:rsidR="008D6BB7">
        <w:rPr>
          <w:rFonts w:ascii="Times New Roman" w:hAnsi="Times New Roman" w:cs="Times New Roman"/>
          <w:sz w:val="24"/>
          <w:szCs w:val="24"/>
        </w:rPr>
        <w:t xml:space="preserve">! </w:t>
      </w:r>
      <w:proofErr w:type="spellStart"/>
      <w:r w:rsidR="008D6BB7">
        <w:rPr>
          <w:rFonts w:ascii="Times New Roman" w:hAnsi="Times New Roman" w:cs="Times New Roman"/>
          <w:sz w:val="24"/>
          <w:szCs w:val="24"/>
        </w:rPr>
        <w:t>Svar</w:t>
      </w:r>
      <w:bookmarkStart w:id="0" w:name="_GoBack"/>
      <w:bookmarkEnd w:id="0"/>
      <w:r w:rsidRPr="00155967">
        <w:rPr>
          <w:rFonts w:ascii="Times New Roman" w:hAnsi="Times New Roman" w:cs="Times New Roman"/>
          <w:sz w:val="24"/>
          <w:szCs w:val="24"/>
        </w:rPr>
        <w:t>biausia</w:t>
      </w:r>
      <w:proofErr w:type="spellEnd"/>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teigiamas</w:t>
      </w:r>
      <w:proofErr w:type="spellEnd"/>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nusiteikimas</w:t>
      </w:r>
      <w:proofErr w:type="spellEnd"/>
      <w:r w:rsidRPr="00155967">
        <w:rPr>
          <w:rFonts w:ascii="Times New Roman" w:hAnsi="Times New Roman" w:cs="Times New Roman"/>
          <w:sz w:val="24"/>
          <w:szCs w:val="24"/>
        </w:rPr>
        <w:t>!</w:t>
      </w:r>
    </w:p>
    <w:p w:rsidR="00D325DC" w:rsidRDefault="00155967" w:rsidP="00155967">
      <w:pPr>
        <w:jc w:val="both"/>
        <w:rPr>
          <w:rFonts w:ascii="Times New Roman" w:hAnsi="Times New Roman" w:cs="Times New Roman"/>
          <w:sz w:val="24"/>
          <w:szCs w:val="24"/>
        </w:rPr>
      </w:pPr>
      <w:proofErr w:type="spellStart"/>
      <w:r w:rsidRPr="00155967">
        <w:rPr>
          <w:rFonts w:ascii="Times New Roman" w:hAnsi="Times New Roman" w:cs="Times New Roman"/>
          <w:sz w:val="24"/>
          <w:szCs w:val="24"/>
        </w:rPr>
        <w:t>Iki</w:t>
      </w:r>
      <w:proofErr w:type="spellEnd"/>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susitikimo</w:t>
      </w:r>
      <w:proofErr w:type="spellEnd"/>
      <w:r w:rsidRPr="00155967">
        <w:rPr>
          <w:rFonts w:ascii="Times New Roman" w:hAnsi="Times New Roman" w:cs="Times New Roman"/>
          <w:sz w:val="24"/>
          <w:szCs w:val="24"/>
        </w:rPr>
        <w:t xml:space="preserve"> </w:t>
      </w:r>
      <w:proofErr w:type="spellStart"/>
      <w:r w:rsidRPr="00155967">
        <w:rPr>
          <w:rFonts w:ascii="Times New Roman" w:hAnsi="Times New Roman" w:cs="Times New Roman"/>
          <w:sz w:val="24"/>
          <w:szCs w:val="24"/>
        </w:rPr>
        <w:t>darželyje</w:t>
      </w:r>
      <w:proofErr w:type="spellEnd"/>
      <w:r w:rsidRPr="00155967">
        <w:rPr>
          <w:rFonts w:ascii="Times New Roman" w:hAnsi="Times New Roman" w:cs="Times New Roman"/>
          <w:sz w:val="24"/>
          <w:szCs w:val="24"/>
        </w:rPr>
        <w:t>!</w:t>
      </w:r>
      <w:r>
        <w:rPr>
          <w:rFonts w:ascii="Times New Roman" w:hAnsi="Times New Roman" w:cs="Times New Roman"/>
          <w:sz w:val="24"/>
          <w:szCs w:val="24"/>
        </w:rPr>
        <w:t xml:space="preserve">    </w:t>
      </w:r>
    </w:p>
    <w:p w:rsidR="00D325DC" w:rsidRDefault="00D325DC" w:rsidP="00155967">
      <w:pPr>
        <w:jc w:val="both"/>
        <w:rPr>
          <w:rFonts w:ascii="Times New Roman" w:hAnsi="Times New Roman" w:cs="Times New Roman"/>
          <w:sz w:val="24"/>
          <w:szCs w:val="24"/>
        </w:rPr>
      </w:pPr>
    </w:p>
    <w:p w:rsidR="00D325DC" w:rsidRDefault="00D325DC" w:rsidP="00155967">
      <w:pPr>
        <w:jc w:val="both"/>
        <w:rPr>
          <w:rFonts w:ascii="Times New Roman" w:hAnsi="Times New Roman" w:cs="Times New Roman"/>
          <w:sz w:val="24"/>
          <w:szCs w:val="24"/>
        </w:rPr>
      </w:pPr>
    </w:p>
    <w:p w:rsidR="00155967" w:rsidRPr="00155967" w:rsidRDefault="00D325DC" w:rsidP="00155967">
      <w:pPr>
        <w:jc w:val="both"/>
        <w:rPr>
          <w:rFonts w:ascii="Times New Roman" w:hAnsi="Times New Roman" w:cs="Times New Roman"/>
          <w:sz w:val="24"/>
          <w:szCs w:val="24"/>
        </w:rPr>
      </w:pPr>
      <w:r>
        <w:rPr>
          <w:rFonts w:ascii="Times New Roman" w:hAnsi="Times New Roman" w:cs="Times New Roman"/>
          <w:sz w:val="24"/>
          <w:szCs w:val="24"/>
        </w:rPr>
        <w:t xml:space="preserve">                                                                                                                                                                  </w:t>
      </w:r>
      <w:r w:rsidR="00155967">
        <w:rPr>
          <w:rFonts w:ascii="Times New Roman" w:hAnsi="Times New Roman" w:cs="Times New Roman"/>
          <w:sz w:val="24"/>
          <w:szCs w:val="24"/>
        </w:rPr>
        <w:t xml:space="preserve">  </w:t>
      </w:r>
      <w:r w:rsidR="00155967" w:rsidRPr="00155967">
        <w:rPr>
          <w:rFonts w:ascii="Times New Roman" w:hAnsi="Times New Roman" w:cs="Times New Roman"/>
          <w:sz w:val="24"/>
          <w:szCs w:val="24"/>
        </w:rPr>
        <w:t>Mama</w:t>
      </w:r>
    </w:p>
    <w:sectPr w:rsidR="00155967" w:rsidRPr="00155967" w:rsidSect="00D325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D45"/>
    <w:rsid w:val="00155967"/>
    <w:rsid w:val="001C56B2"/>
    <w:rsid w:val="00351D45"/>
    <w:rsid w:val="00387A09"/>
    <w:rsid w:val="0072459F"/>
    <w:rsid w:val="008D6BB7"/>
    <w:rsid w:val="00C2183C"/>
    <w:rsid w:val="00D325DC"/>
    <w:rsid w:val="00E22749"/>
    <w:rsid w:val="00F25CE3"/>
    <w:rsid w:val="00FD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94ED"/>
  <w15:chartTrackingRefBased/>
  <w15:docId w15:val="{55AC65A6-DBE1-40C7-A2FE-969AFBB0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2021-07-29T04:38:00Z</dcterms:created>
  <dcterms:modified xsi:type="dcterms:W3CDTF">2021-07-30T09:51:00Z</dcterms:modified>
</cp:coreProperties>
</file>